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AF" w:rsidRPr="001B39AF" w:rsidRDefault="00A104A7" w:rsidP="001B39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104A7">
        <w:rPr>
          <w:rFonts w:ascii="Times New Roman" w:hAnsi="Times New Roman" w:cs="Times New Roman"/>
          <w:b/>
          <w:sz w:val="24"/>
          <w:szCs w:val="24"/>
        </w:rPr>
        <w:t>СПИСАК СЛУЖБЕНИХ ЛИЦА</w:t>
      </w:r>
      <w:r w:rsidR="00C26818">
        <w:rPr>
          <w:rFonts w:ascii="Times New Roman" w:hAnsi="Times New Roman" w:cs="Times New Roman"/>
          <w:b/>
          <w:sz w:val="24"/>
          <w:szCs w:val="24"/>
        </w:rPr>
        <w:t xml:space="preserve"> ОПШТИНСКЕ УПРАВЕ</w:t>
      </w:r>
      <w:r w:rsidRPr="00A104A7">
        <w:rPr>
          <w:rFonts w:ascii="Times New Roman" w:hAnsi="Times New Roman" w:cs="Times New Roman"/>
          <w:b/>
          <w:sz w:val="24"/>
          <w:szCs w:val="24"/>
        </w:rPr>
        <w:t xml:space="preserve"> ОВЛАШЋЕНИХ ЗА </w:t>
      </w:r>
      <w:r w:rsidR="00480154">
        <w:rPr>
          <w:rFonts w:ascii="Times New Roman" w:hAnsi="Times New Roman" w:cs="Times New Roman"/>
          <w:b/>
          <w:sz w:val="24"/>
          <w:szCs w:val="24"/>
        </w:rPr>
        <w:t xml:space="preserve">ВОЂЕЊЕ ПОСТУПКА И </w:t>
      </w:r>
      <w:r w:rsidRPr="00A104A7">
        <w:rPr>
          <w:rFonts w:ascii="Times New Roman" w:hAnsi="Times New Roman" w:cs="Times New Roman"/>
          <w:b/>
          <w:sz w:val="24"/>
          <w:szCs w:val="24"/>
        </w:rPr>
        <w:t xml:space="preserve">ОДЛУЧИВАЊЕ У УПРАВНИМ СТВАРИМА </w:t>
      </w: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3240"/>
        <w:gridCol w:w="5130"/>
        <w:gridCol w:w="3999"/>
      </w:tblGrid>
      <w:tr w:rsidR="00A104A7" w:rsidTr="006075DF">
        <w:tc>
          <w:tcPr>
            <w:tcW w:w="738" w:type="dxa"/>
          </w:tcPr>
          <w:p w:rsidR="00A104A7" w:rsidRPr="00A104A7" w:rsidRDefault="00A104A7" w:rsidP="00A1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>Р.бр</w:t>
            </w:r>
            <w:proofErr w:type="spellEnd"/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A104A7" w:rsidRPr="00A104A7" w:rsidRDefault="00A104A7" w:rsidP="00A1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5130" w:type="dxa"/>
          </w:tcPr>
          <w:p w:rsidR="00A104A7" w:rsidRPr="00A104A7" w:rsidRDefault="00A104A7" w:rsidP="00A1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</w:p>
        </w:tc>
        <w:tc>
          <w:tcPr>
            <w:tcW w:w="3999" w:type="dxa"/>
          </w:tcPr>
          <w:p w:rsidR="00A104A7" w:rsidRPr="00A104A7" w:rsidRDefault="00A104A7" w:rsidP="00A104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</w:tr>
      <w:tr w:rsidR="00A104A7" w:rsidTr="006075DF">
        <w:tc>
          <w:tcPr>
            <w:tcW w:w="738" w:type="dxa"/>
          </w:tcPr>
          <w:p w:rsidR="00A104A7" w:rsidRPr="00A104A7" w:rsidRDefault="00A104A7" w:rsidP="00A1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</w:p>
        </w:tc>
        <w:tc>
          <w:tcPr>
            <w:tcW w:w="3240" w:type="dxa"/>
          </w:tcPr>
          <w:p w:rsidR="00A104A7" w:rsidRPr="00A104A7" w:rsidRDefault="00C079A3" w:rsidP="00A1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5130" w:type="dxa"/>
          </w:tcPr>
          <w:p w:rsidR="00A104A7" w:rsidRPr="00A104A7" w:rsidRDefault="00A104A7" w:rsidP="00A1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пружања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помоћи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9A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C079A3">
              <w:rPr>
                <w:rFonts w:ascii="Times New Roman" w:hAnsi="Times New Roman" w:cs="Times New Roman"/>
                <w:sz w:val="24"/>
                <w:szCs w:val="24"/>
              </w:rPr>
              <w:t>саветник</w:t>
            </w:r>
            <w:proofErr w:type="spellEnd"/>
            <w:r w:rsidR="00C0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9A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C0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9A3">
              <w:rPr>
                <w:rFonts w:ascii="Times New Roman" w:hAnsi="Times New Roman" w:cs="Times New Roman"/>
                <w:sz w:val="24"/>
                <w:szCs w:val="24"/>
              </w:rPr>
              <w:t>заштиту</w:t>
            </w:r>
            <w:proofErr w:type="spellEnd"/>
            <w:r w:rsidR="00C0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9A3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="00C0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9A3">
              <w:rPr>
                <w:rFonts w:ascii="Times New Roman" w:hAnsi="Times New Roman" w:cs="Times New Roman"/>
                <w:sz w:val="24"/>
                <w:szCs w:val="24"/>
              </w:rPr>
              <w:t>пацијената</w:t>
            </w:r>
            <w:proofErr w:type="spellEnd"/>
          </w:p>
        </w:tc>
        <w:tc>
          <w:tcPr>
            <w:tcW w:w="3999" w:type="dxa"/>
          </w:tcPr>
          <w:p w:rsidR="00A104A7" w:rsidRDefault="00CF4797" w:rsidP="00A10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079A3" w:rsidRPr="00351DAC">
                <w:rPr>
                  <w:rStyle w:val="Hyperlink"/>
                </w:rPr>
                <w:t>sasa.cvetkovic@vladicinhan.org.rs</w:t>
              </w:r>
            </w:hyperlink>
          </w:p>
        </w:tc>
      </w:tr>
      <w:tr w:rsidR="00A104A7" w:rsidTr="006075DF">
        <w:tc>
          <w:tcPr>
            <w:tcW w:w="738" w:type="dxa"/>
          </w:tcPr>
          <w:p w:rsidR="0024030B" w:rsidRDefault="0024030B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A7" w:rsidRPr="00A104A7" w:rsidRDefault="00A104A7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24030B" w:rsidRDefault="0024030B" w:rsidP="0024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4A7" w:rsidRPr="00AE4541" w:rsidRDefault="00AE4541" w:rsidP="0024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Маја Стошић </w:t>
            </w:r>
          </w:p>
        </w:tc>
        <w:tc>
          <w:tcPr>
            <w:tcW w:w="5130" w:type="dxa"/>
          </w:tcPr>
          <w:p w:rsidR="00A104A7" w:rsidRPr="00AE4541" w:rsidRDefault="00AE4541" w:rsidP="0024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 управљања људс</w:t>
            </w:r>
            <w:r w:rsidR="006075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 ресурсима, радних односа запослених и утврђивање права на борачко инвалидску заштиту </w:t>
            </w:r>
          </w:p>
        </w:tc>
        <w:tc>
          <w:tcPr>
            <w:tcW w:w="3999" w:type="dxa"/>
          </w:tcPr>
          <w:p w:rsidR="0024030B" w:rsidRDefault="0024030B" w:rsidP="0024030B">
            <w:pPr>
              <w:jc w:val="both"/>
            </w:pPr>
          </w:p>
          <w:p w:rsidR="00A104A7" w:rsidRDefault="00CF4797" w:rsidP="0024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E4541" w:rsidRPr="00351DAC">
                <w:rPr>
                  <w:rStyle w:val="Hyperlink"/>
                </w:rPr>
                <w:t>borci@vladicinhan.org.rs</w:t>
              </w:r>
            </w:hyperlink>
          </w:p>
        </w:tc>
      </w:tr>
      <w:tr w:rsidR="00C079A3" w:rsidTr="006075DF">
        <w:tc>
          <w:tcPr>
            <w:tcW w:w="738" w:type="dxa"/>
          </w:tcPr>
          <w:p w:rsidR="00C079A3" w:rsidRDefault="00C079A3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A3" w:rsidRPr="00C079A3" w:rsidRDefault="00C079A3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C079A3" w:rsidRDefault="00C079A3" w:rsidP="0024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9A3" w:rsidRPr="00C079A3" w:rsidRDefault="00C079A3" w:rsidP="0024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Ивана Пешић</w:t>
            </w:r>
          </w:p>
        </w:tc>
        <w:tc>
          <w:tcPr>
            <w:tcW w:w="5130" w:type="dxa"/>
          </w:tcPr>
          <w:p w:rsidR="00C079A3" w:rsidRPr="00C079A3" w:rsidRDefault="00C079A3" w:rsidP="0024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праћења и координације рада интерресорне комисије и послови стицања статуса енергетски угроженог купца </w:t>
            </w:r>
          </w:p>
        </w:tc>
        <w:tc>
          <w:tcPr>
            <w:tcW w:w="3999" w:type="dxa"/>
          </w:tcPr>
          <w:p w:rsidR="00C079A3" w:rsidRDefault="00C079A3" w:rsidP="0024030B">
            <w:pPr>
              <w:jc w:val="both"/>
            </w:pPr>
          </w:p>
          <w:p w:rsidR="00C079A3" w:rsidRPr="00C079A3" w:rsidRDefault="00CF4797" w:rsidP="0024030B">
            <w:pPr>
              <w:jc w:val="both"/>
            </w:pPr>
            <w:hyperlink r:id="rId7" w:history="1">
              <w:r w:rsidR="00C079A3" w:rsidRPr="00EF0AF4">
                <w:rPr>
                  <w:rStyle w:val="Hyperlink"/>
                </w:rPr>
                <w:t>ivana.pesic@vladicinhan.org.rs</w:t>
              </w:r>
            </w:hyperlink>
            <w:r w:rsidR="00C079A3">
              <w:t xml:space="preserve"> </w:t>
            </w:r>
          </w:p>
        </w:tc>
      </w:tr>
      <w:tr w:rsidR="00480154" w:rsidTr="006075DF">
        <w:tc>
          <w:tcPr>
            <w:tcW w:w="738" w:type="dxa"/>
          </w:tcPr>
          <w:p w:rsidR="00480154" w:rsidRPr="00480154" w:rsidRDefault="00C079A3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01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</w:tcPr>
          <w:p w:rsidR="00480154" w:rsidRPr="00480154" w:rsidRDefault="00480154" w:rsidP="0074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Драган Стевановић </w:t>
            </w:r>
          </w:p>
        </w:tc>
        <w:tc>
          <w:tcPr>
            <w:tcW w:w="5130" w:type="dxa"/>
          </w:tcPr>
          <w:p w:rsidR="00480154" w:rsidRPr="00480154" w:rsidRDefault="00480154" w:rsidP="0074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јавних набавки </w:t>
            </w:r>
          </w:p>
        </w:tc>
        <w:tc>
          <w:tcPr>
            <w:tcW w:w="3999" w:type="dxa"/>
          </w:tcPr>
          <w:p w:rsidR="00480154" w:rsidRDefault="00CF4797" w:rsidP="00745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0154" w:rsidRPr="00351DAC">
                <w:rPr>
                  <w:rStyle w:val="Hyperlink"/>
                </w:rPr>
                <w:t>dragan.stevanovic@vladicinhan.org.rs</w:t>
              </w:r>
            </w:hyperlink>
          </w:p>
        </w:tc>
      </w:tr>
      <w:tr w:rsidR="00480154" w:rsidTr="006075DF">
        <w:tc>
          <w:tcPr>
            <w:tcW w:w="738" w:type="dxa"/>
          </w:tcPr>
          <w:p w:rsidR="00B870CB" w:rsidRDefault="00B870CB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54" w:rsidRPr="00B870CB" w:rsidRDefault="00C079A3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7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B870CB" w:rsidRDefault="00B870CB" w:rsidP="00B8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154" w:rsidRPr="00B870CB" w:rsidRDefault="00B870CB" w:rsidP="00B8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Слађана Стевановић Тасић </w:t>
            </w:r>
          </w:p>
        </w:tc>
        <w:tc>
          <w:tcPr>
            <w:tcW w:w="5130" w:type="dxa"/>
          </w:tcPr>
          <w:p w:rsidR="00480154" w:rsidRPr="00B870CB" w:rsidRDefault="00B870CB" w:rsidP="00B8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 области пољопривреде, водопривреде и руралног развоја </w:t>
            </w:r>
          </w:p>
        </w:tc>
        <w:tc>
          <w:tcPr>
            <w:tcW w:w="3999" w:type="dxa"/>
          </w:tcPr>
          <w:p w:rsidR="00B870CB" w:rsidRDefault="00B870CB" w:rsidP="00B870CB">
            <w:pPr>
              <w:jc w:val="both"/>
              <w:rPr>
                <w:lang w:val="sr-Cyrl-CS"/>
              </w:rPr>
            </w:pPr>
          </w:p>
          <w:p w:rsidR="00480154" w:rsidRDefault="00CF4797" w:rsidP="00B870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870CB" w:rsidRPr="00351DAC">
                <w:rPr>
                  <w:rStyle w:val="Hyperlink"/>
                  <w:lang w:val="sr-Cyrl-CS"/>
                </w:rPr>
                <w:t>poljoprivreda@vladicinhan.org.rs</w:t>
              </w:r>
            </w:hyperlink>
          </w:p>
        </w:tc>
      </w:tr>
      <w:tr w:rsidR="00480154" w:rsidTr="006075DF">
        <w:tc>
          <w:tcPr>
            <w:tcW w:w="738" w:type="dxa"/>
          </w:tcPr>
          <w:p w:rsidR="00480154" w:rsidRPr="00B870CB" w:rsidRDefault="00C079A3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7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480154" w:rsidRPr="004072FD" w:rsidRDefault="004072FD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Томица Пешић </w:t>
            </w:r>
          </w:p>
        </w:tc>
        <w:tc>
          <w:tcPr>
            <w:tcW w:w="5130" w:type="dxa"/>
          </w:tcPr>
          <w:p w:rsidR="00480154" w:rsidRPr="004072FD" w:rsidRDefault="004072FD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Шеф одсека локалне пореске администрације </w:t>
            </w:r>
          </w:p>
        </w:tc>
        <w:tc>
          <w:tcPr>
            <w:tcW w:w="3999" w:type="dxa"/>
          </w:tcPr>
          <w:p w:rsidR="00480154" w:rsidRDefault="00CF479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4072FD" w:rsidRPr="00351DAC">
                <w:rPr>
                  <w:rStyle w:val="Hyperlink"/>
                </w:rPr>
                <w:t>poreska@vladicinhan.org.rs</w:t>
              </w:r>
            </w:hyperlink>
          </w:p>
        </w:tc>
      </w:tr>
      <w:tr w:rsidR="004072FD" w:rsidTr="006075DF">
        <w:tc>
          <w:tcPr>
            <w:tcW w:w="738" w:type="dxa"/>
          </w:tcPr>
          <w:p w:rsidR="00AE4BC7" w:rsidRDefault="00AE4BC7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FD" w:rsidRDefault="00E9648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7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AE4BC7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FD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Љиљана Мујагић</w:t>
            </w:r>
          </w:p>
        </w:tc>
        <w:tc>
          <w:tcPr>
            <w:tcW w:w="5130" w:type="dxa"/>
          </w:tcPr>
          <w:p w:rsidR="004072FD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грађевинарства и регистратора регистра обједињене процедуре </w:t>
            </w:r>
          </w:p>
        </w:tc>
        <w:tc>
          <w:tcPr>
            <w:tcW w:w="3999" w:type="dxa"/>
          </w:tcPr>
          <w:p w:rsidR="00AE4BC7" w:rsidRDefault="00AE4BC7" w:rsidP="004072FD">
            <w:pPr>
              <w:jc w:val="both"/>
            </w:pPr>
          </w:p>
          <w:p w:rsidR="004072FD" w:rsidRPr="00351DAC" w:rsidRDefault="00CF4797" w:rsidP="004072FD">
            <w:pPr>
              <w:jc w:val="both"/>
            </w:pPr>
            <w:hyperlink r:id="rId11" w:history="1">
              <w:r w:rsidR="00AE4BC7" w:rsidRPr="00351DAC">
                <w:rPr>
                  <w:rStyle w:val="Hyperlink"/>
                </w:rPr>
                <w:t>urbanizam@vladicinhan.org.rs</w:t>
              </w:r>
            </w:hyperlink>
          </w:p>
        </w:tc>
      </w:tr>
      <w:tr w:rsidR="004072FD" w:rsidTr="006075DF">
        <w:tc>
          <w:tcPr>
            <w:tcW w:w="738" w:type="dxa"/>
          </w:tcPr>
          <w:p w:rsidR="00AE4BC7" w:rsidRDefault="00AE4BC7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FD" w:rsidRDefault="00E9648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4B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</w:tcPr>
          <w:p w:rsidR="00AE4BC7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FD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Милош Јовановић </w:t>
            </w:r>
          </w:p>
        </w:tc>
        <w:tc>
          <w:tcPr>
            <w:tcW w:w="5130" w:type="dxa"/>
          </w:tcPr>
          <w:p w:rsidR="004072FD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урбанисте и издавања урбанистичких аката </w:t>
            </w:r>
          </w:p>
        </w:tc>
        <w:tc>
          <w:tcPr>
            <w:tcW w:w="3999" w:type="dxa"/>
          </w:tcPr>
          <w:p w:rsidR="00AE4BC7" w:rsidRDefault="00AE4BC7" w:rsidP="004072FD">
            <w:pPr>
              <w:jc w:val="both"/>
            </w:pPr>
          </w:p>
          <w:p w:rsidR="004072FD" w:rsidRPr="00351DAC" w:rsidRDefault="00CF4797" w:rsidP="004072FD">
            <w:pPr>
              <w:jc w:val="both"/>
            </w:pPr>
            <w:hyperlink r:id="rId12" w:history="1">
              <w:r w:rsidR="00AE4BC7" w:rsidRPr="00351DAC">
                <w:rPr>
                  <w:rStyle w:val="Hyperlink"/>
                </w:rPr>
                <w:t>urbanizam@vladicinhan.org.rs</w:t>
              </w:r>
            </w:hyperlink>
          </w:p>
        </w:tc>
      </w:tr>
      <w:tr w:rsidR="00AE4BC7" w:rsidTr="006075DF">
        <w:tc>
          <w:tcPr>
            <w:tcW w:w="738" w:type="dxa"/>
          </w:tcPr>
          <w:p w:rsidR="00AE4BC7" w:rsidRDefault="00E9648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4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AE4BC7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Мерлина Стојановић </w:t>
            </w:r>
          </w:p>
        </w:tc>
        <w:tc>
          <w:tcPr>
            <w:tcW w:w="5130" w:type="dxa"/>
          </w:tcPr>
          <w:p w:rsidR="00AE4BC7" w:rsidRDefault="00AE4BC7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Имовинскоправни послови </w:t>
            </w:r>
          </w:p>
        </w:tc>
        <w:tc>
          <w:tcPr>
            <w:tcW w:w="3999" w:type="dxa"/>
          </w:tcPr>
          <w:p w:rsidR="00AE4BC7" w:rsidRDefault="00CF4797" w:rsidP="004072FD">
            <w:pPr>
              <w:jc w:val="both"/>
            </w:pPr>
            <w:hyperlink r:id="rId13" w:history="1">
              <w:r w:rsidR="00AE4BC7" w:rsidRPr="00351DAC">
                <w:rPr>
                  <w:rStyle w:val="Hyperlink"/>
                </w:rPr>
                <w:t>merlina.stojanovic@vladicinhan.org.rs</w:t>
              </w:r>
            </w:hyperlink>
          </w:p>
        </w:tc>
      </w:tr>
      <w:tr w:rsidR="00AE4BC7" w:rsidTr="006075DF">
        <w:tc>
          <w:tcPr>
            <w:tcW w:w="738" w:type="dxa"/>
          </w:tcPr>
          <w:p w:rsidR="00326971" w:rsidRDefault="0032697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C7" w:rsidRDefault="00E9648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4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326971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BC7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Драган Стојиљковић </w:t>
            </w:r>
          </w:p>
        </w:tc>
        <w:tc>
          <w:tcPr>
            <w:tcW w:w="5130" w:type="dxa"/>
          </w:tcPr>
          <w:p w:rsidR="00AE4BC7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Комунални инспектор и послови планирања одбране и одбрамбених припрема </w:t>
            </w:r>
          </w:p>
        </w:tc>
        <w:tc>
          <w:tcPr>
            <w:tcW w:w="3999" w:type="dxa"/>
          </w:tcPr>
          <w:p w:rsidR="00326971" w:rsidRDefault="00326971" w:rsidP="004072FD">
            <w:pPr>
              <w:jc w:val="both"/>
            </w:pPr>
          </w:p>
          <w:p w:rsidR="00AE4BC7" w:rsidRDefault="00CF4797" w:rsidP="004072FD">
            <w:pPr>
              <w:jc w:val="both"/>
            </w:pPr>
            <w:hyperlink r:id="rId14" w:history="1">
              <w:r w:rsidR="00326971" w:rsidRPr="00351DAC">
                <w:rPr>
                  <w:rStyle w:val="Hyperlink"/>
                </w:rPr>
                <w:t>dragan.stojiljkovic@vladicinhan.org.rs</w:t>
              </w:r>
            </w:hyperlink>
          </w:p>
        </w:tc>
      </w:tr>
      <w:tr w:rsidR="00AE4BC7" w:rsidTr="006075DF">
        <w:tc>
          <w:tcPr>
            <w:tcW w:w="738" w:type="dxa"/>
          </w:tcPr>
          <w:p w:rsidR="00AE4BC7" w:rsidRDefault="00E9648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AE4BC7" w:rsidRDefault="00C079A3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Лела Јовановић </w:t>
            </w:r>
            <w:r w:rsidR="00326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AE4BC7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Грађевински инспектор </w:t>
            </w:r>
          </w:p>
        </w:tc>
        <w:tc>
          <w:tcPr>
            <w:tcW w:w="3999" w:type="dxa"/>
          </w:tcPr>
          <w:p w:rsidR="00AE4BC7" w:rsidRDefault="00CF4797" w:rsidP="004072FD">
            <w:pPr>
              <w:jc w:val="both"/>
            </w:pPr>
            <w:hyperlink r:id="rId15" w:history="1">
              <w:r w:rsidR="00326971" w:rsidRPr="00351DAC">
                <w:rPr>
                  <w:rStyle w:val="Hyperlink"/>
                </w:rPr>
                <w:t>gradjevinskainspekcija@vladicinhan.org.rs</w:t>
              </w:r>
            </w:hyperlink>
          </w:p>
        </w:tc>
      </w:tr>
      <w:tr w:rsidR="00AE4BC7" w:rsidTr="006075DF">
        <w:tc>
          <w:tcPr>
            <w:tcW w:w="738" w:type="dxa"/>
          </w:tcPr>
          <w:p w:rsidR="00AE4BC7" w:rsidRDefault="00E9648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2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AE4BC7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Радосав Величковић </w:t>
            </w:r>
          </w:p>
        </w:tc>
        <w:tc>
          <w:tcPr>
            <w:tcW w:w="5130" w:type="dxa"/>
          </w:tcPr>
          <w:p w:rsidR="00AE4BC7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за заштиту животне средине </w:t>
            </w:r>
          </w:p>
        </w:tc>
        <w:tc>
          <w:tcPr>
            <w:tcW w:w="3999" w:type="dxa"/>
          </w:tcPr>
          <w:p w:rsidR="00AE4BC7" w:rsidRDefault="00CF4797" w:rsidP="004072FD">
            <w:pPr>
              <w:jc w:val="both"/>
            </w:pPr>
            <w:hyperlink r:id="rId16" w:history="1">
              <w:r w:rsidR="00326971" w:rsidRPr="00351DAC">
                <w:rPr>
                  <w:rStyle w:val="Hyperlink"/>
                </w:rPr>
                <w:t>radosav.velickovic@vladicinhan.org.rs</w:t>
              </w:r>
            </w:hyperlink>
          </w:p>
        </w:tc>
      </w:tr>
      <w:tr w:rsidR="00326971" w:rsidTr="006075DF">
        <w:tc>
          <w:tcPr>
            <w:tcW w:w="738" w:type="dxa"/>
          </w:tcPr>
          <w:p w:rsidR="00326971" w:rsidRDefault="0032697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71" w:rsidRDefault="00E96481" w:rsidP="00C07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</w:tcPr>
          <w:p w:rsidR="00326971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971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326971" w:rsidRDefault="00326971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разматрања захтева и одлучивања о потреби и садржају процене утицаја на животну средину и праћење контроле квалитета животне средине </w:t>
            </w:r>
          </w:p>
        </w:tc>
        <w:tc>
          <w:tcPr>
            <w:tcW w:w="3999" w:type="dxa"/>
          </w:tcPr>
          <w:p w:rsidR="00326971" w:rsidRDefault="00326971" w:rsidP="004072FD">
            <w:pPr>
              <w:jc w:val="both"/>
            </w:pPr>
          </w:p>
          <w:p w:rsidR="00326971" w:rsidRDefault="00CF4797" w:rsidP="004072FD">
            <w:pPr>
              <w:jc w:val="both"/>
            </w:pPr>
            <w:hyperlink r:id="rId17" w:history="1">
              <w:r w:rsidR="00326971" w:rsidRPr="00351DAC">
                <w:rPr>
                  <w:rStyle w:val="Hyperlink"/>
                </w:rPr>
                <w:t>zivotnasredina@vladicinhan.org.rs</w:t>
              </w:r>
            </w:hyperlink>
          </w:p>
        </w:tc>
      </w:tr>
      <w:tr w:rsidR="00326971" w:rsidTr="006075DF">
        <w:tc>
          <w:tcPr>
            <w:tcW w:w="738" w:type="dxa"/>
          </w:tcPr>
          <w:p w:rsidR="00326971" w:rsidRDefault="00E96481" w:rsidP="00A10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426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40" w:type="dxa"/>
          </w:tcPr>
          <w:p w:rsidR="00326971" w:rsidRDefault="0004267F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Марија Андрејевић </w:t>
            </w:r>
          </w:p>
        </w:tc>
        <w:tc>
          <w:tcPr>
            <w:tcW w:w="5130" w:type="dxa"/>
          </w:tcPr>
          <w:p w:rsidR="00326971" w:rsidRDefault="0004267F" w:rsidP="0040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Шеф службе за инвестиције </w:t>
            </w:r>
          </w:p>
        </w:tc>
        <w:tc>
          <w:tcPr>
            <w:tcW w:w="3999" w:type="dxa"/>
          </w:tcPr>
          <w:p w:rsidR="00326971" w:rsidRDefault="00CF4797" w:rsidP="004072FD">
            <w:pPr>
              <w:jc w:val="both"/>
            </w:pPr>
            <w:hyperlink r:id="rId18" w:history="1">
              <w:r w:rsidR="0004267F" w:rsidRPr="00351DAC">
                <w:rPr>
                  <w:rStyle w:val="Hyperlink"/>
                </w:rPr>
                <w:t>marija.andrejevic@vladicinhan.org.rs</w:t>
              </w:r>
            </w:hyperlink>
          </w:p>
        </w:tc>
      </w:tr>
    </w:tbl>
    <w:p w:rsidR="0004267F" w:rsidRDefault="0004267F" w:rsidP="00A104A7">
      <w:pPr>
        <w:rPr>
          <w:rFonts w:ascii="Times New Roman" w:hAnsi="Times New Roman" w:cs="Times New Roman"/>
          <w:sz w:val="24"/>
          <w:szCs w:val="24"/>
        </w:rPr>
      </w:pPr>
    </w:p>
    <w:p w:rsidR="00C26818" w:rsidRPr="00C26818" w:rsidRDefault="00C26818" w:rsidP="00C268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Pr="00C26818">
        <w:rPr>
          <w:rFonts w:ascii="Times New Roman" w:hAnsi="Times New Roman" w:cs="Times New Roman"/>
          <w:b/>
          <w:sz w:val="24"/>
          <w:szCs w:val="24"/>
        </w:rPr>
        <w:t xml:space="preserve">НАЧЕЛНИК ОПШТИНСКЕ УПРАВЕ </w:t>
      </w:r>
    </w:p>
    <w:p w:rsidR="00C26818" w:rsidRPr="00C26818" w:rsidRDefault="00C26818" w:rsidP="00C268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Милош Стојановић </w:t>
      </w:r>
    </w:p>
    <w:p w:rsidR="00746338" w:rsidRDefault="00746338" w:rsidP="00A104A7">
      <w:pPr>
        <w:rPr>
          <w:rFonts w:ascii="Times New Roman" w:hAnsi="Times New Roman" w:cs="Times New Roman"/>
          <w:sz w:val="24"/>
          <w:szCs w:val="24"/>
        </w:rPr>
      </w:pPr>
    </w:p>
    <w:sectPr w:rsidR="00746338" w:rsidSect="00C26818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2144"/>
    <w:multiLevelType w:val="hybridMultilevel"/>
    <w:tmpl w:val="D3421EE0"/>
    <w:lvl w:ilvl="0" w:tplc="ACC6C0E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60A4F6C"/>
    <w:multiLevelType w:val="hybridMultilevel"/>
    <w:tmpl w:val="F7BEF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013AC"/>
    <w:multiLevelType w:val="hybridMultilevel"/>
    <w:tmpl w:val="53DEFAD4"/>
    <w:lvl w:ilvl="0" w:tplc="773A88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104A7"/>
    <w:rsid w:val="0004267F"/>
    <w:rsid w:val="001B39AF"/>
    <w:rsid w:val="00206DD1"/>
    <w:rsid w:val="0024030B"/>
    <w:rsid w:val="00326971"/>
    <w:rsid w:val="0036259A"/>
    <w:rsid w:val="003C134A"/>
    <w:rsid w:val="004072FD"/>
    <w:rsid w:val="00480154"/>
    <w:rsid w:val="006075DF"/>
    <w:rsid w:val="0071581C"/>
    <w:rsid w:val="00745787"/>
    <w:rsid w:val="00746338"/>
    <w:rsid w:val="00A104A7"/>
    <w:rsid w:val="00AE4541"/>
    <w:rsid w:val="00AE4BC7"/>
    <w:rsid w:val="00B4512A"/>
    <w:rsid w:val="00B46C7B"/>
    <w:rsid w:val="00B870CB"/>
    <w:rsid w:val="00C079A3"/>
    <w:rsid w:val="00C12E02"/>
    <w:rsid w:val="00C26818"/>
    <w:rsid w:val="00CA1B09"/>
    <w:rsid w:val="00CF4797"/>
    <w:rsid w:val="00E9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0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04A7"/>
    <w:rPr>
      <w:color w:val="0000FF"/>
      <w:u w:val="single"/>
    </w:rPr>
  </w:style>
  <w:style w:type="paragraph" w:styleId="NoSpacing">
    <w:name w:val="No Spacing"/>
    <w:uiPriority w:val="1"/>
    <w:qFormat/>
    <w:rsid w:val="00C268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zone.loopia.rs/email/dragan.stevanovic@vladicinhan.org.rs?popup=1" TargetMode="External"/><Relationship Id="rId13" Type="http://schemas.openxmlformats.org/officeDocument/2006/relationships/hyperlink" Target="mailto:merlina.stojanovic@vladicinhan.org.rs" TargetMode="External"/><Relationship Id="rId18" Type="http://schemas.openxmlformats.org/officeDocument/2006/relationships/hyperlink" Target="https://customerzone.loopia.rs/email/marija.andrejevic@vladicinhan.org.rs?popup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a.pesic@vladicinhan.org.rs" TargetMode="External"/><Relationship Id="rId12" Type="http://schemas.openxmlformats.org/officeDocument/2006/relationships/hyperlink" Target="https://customerzone.loopia.rs/email/urbanizam@vladicinhan.org.rs?popup=1" TargetMode="External"/><Relationship Id="rId17" Type="http://schemas.openxmlformats.org/officeDocument/2006/relationships/hyperlink" Target="mailto:zivotnasredina@vladicinhan.org.rs" TargetMode="External"/><Relationship Id="rId2" Type="http://schemas.openxmlformats.org/officeDocument/2006/relationships/styles" Target="styles.xml"/><Relationship Id="rId16" Type="http://schemas.openxmlformats.org/officeDocument/2006/relationships/hyperlink" Target="mailto:radosav.velickovic@vladicinhan.org.r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borci@vladicinhan.org.rs" TargetMode="External"/><Relationship Id="rId11" Type="http://schemas.openxmlformats.org/officeDocument/2006/relationships/hyperlink" Target="https://customerzone.loopia.rs/email/urbanizam@vladicinhan.org.rs?popup=1" TargetMode="External"/><Relationship Id="rId5" Type="http://schemas.openxmlformats.org/officeDocument/2006/relationships/hyperlink" Target="https://customerzone.loopia.rs/email/sasa.cvetkovic@vladicinhan.org.rs?popup=1" TargetMode="External"/><Relationship Id="rId15" Type="http://schemas.openxmlformats.org/officeDocument/2006/relationships/hyperlink" Target="mailto:gradjevinskainspekcija@vladicinhan.org.rs" TargetMode="External"/><Relationship Id="rId10" Type="http://schemas.openxmlformats.org/officeDocument/2006/relationships/hyperlink" Target="https://customerzone.loopia.rs/email/poreska@vladicinhan.org.rs?popup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joprivreda@vladicinhan.org.rs" TargetMode="External"/><Relationship Id="rId14" Type="http://schemas.openxmlformats.org/officeDocument/2006/relationships/hyperlink" Target="mailto:dragan.stojiljkovic@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31</cp:revision>
  <cp:lastPrinted>2025-01-28T12:04:00Z</cp:lastPrinted>
  <dcterms:created xsi:type="dcterms:W3CDTF">2023-06-05T06:39:00Z</dcterms:created>
  <dcterms:modified xsi:type="dcterms:W3CDTF">2025-01-28T12:57:00Z</dcterms:modified>
</cp:coreProperties>
</file>